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2410"/>
        <w:gridCol w:w="1984"/>
        <w:gridCol w:w="1843"/>
      </w:tblGrid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Kusy, </w:t>
            </w:r>
            <w:r>
              <w:rPr>
                <w:lang w:eastAsia="en-US"/>
              </w:rPr>
              <w:br/>
              <w:t>A. Równy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oraz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 Klasa 2. Podręcznik do języka polskiego dla liceum ogólnokształcącego</w:t>
            </w:r>
            <w:r>
              <w:rPr>
                <w:lang w:eastAsia="en-US"/>
              </w:rPr>
              <w:br/>
              <w:t xml:space="preserve"> i technikum”-</w:t>
            </w:r>
            <w:r>
              <w:rPr>
                <w:lang w:eastAsia="en-US"/>
              </w:rPr>
              <w:br/>
              <w:t xml:space="preserve"> części 1 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1014/3/2020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1014/4/2020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  <w:r>
              <w:rPr>
                <w:lang w:eastAsia="en-US"/>
              </w:rPr>
              <w:br/>
            </w:r>
            <w:r w:rsidR="0010572C">
              <w:rPr>
                <w:lang w:eastAsia="en-US"/>
              </w:rPr>
              <w:t>z</w:t>
            </w:r>
            <w:r>
              <w:rPr>
                <w:lang w:eastAsia="en-US"/>
              </w:rPr>
              <w:t>akres podstawowy i rozszerzony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Focus 2 Second Edition”</w:t>
            </w:r>
          </w:p>
          <w:p w:rsidR="00F762E9" w:rsidRPr="00E26E48" w:rsidRDefault="00F762E9" w:rsidP="0091282A">
            <w:pPr>
              <w:rPr>
                <w:lang w:val="en-US" w:eastAsia="en-US"/>
              </w:rPr>
            </w:pPr>
          </w:p>
          <w:p w:rsidR="00F762E9" w:rsidRPr="00E26E48" w:rsidRDefault="00F762E9" w:rsidP="0091282A">
            <w:pPr>
              <w:rPr>
                <w:lang w:val="en-US" w:eastAsia="en-US"/>
              </w:rPr>
            </w:pPr>
          </w:p>
          <w:p w:rsidR="00F762E9" w:rsidRPr="00E26E48" w:rsidRDefault="00F762E9" w:rsidP="0091282A">
            <w:pPr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Pr="00493AFA" w:rsidRDefault="00F762E9" w:rsidP="0091282A">
            <w:pPr>
              <w:rPr>
                <w:lang w:val="en-US" w:eastAsia="en-US"/>
              </w:rPr>
            </w:pPr>
          </w:p>
          <w:p w:rsidR="00F762E9" w:rsidRPr="00493AFA" w:rsidRDefault="00F762E9" w:rsidP="0091282A">
            <w:pPr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</w:tc>
      </w:tr>
      <w:tr w:rsidR="00F762E9" w:rsidTr="0091282A">
        <w:trPr>
          <w:trHeight w:val="1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  <w:p w:rsidR="00F762E9" w:rsidRPr="00477553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F762E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2” +zeszyt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937/2/2019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1011/2/2019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  <w:p w:rsidR="00F762E9" w:rsidRDefault="0010572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F762E9">
              <w:rPr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Kucharski </w:t>
            </w:r>
            <w:r>
              <w:rPr>
                <w:lang w:eastAsia="en-US"/>
              </w:rPr>
              <w:br/>
              <w:t>A. Niewęgłowska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1021/2/2020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  <w:p w:rsidR="00F762E9" w:rsidRDefault="0010572C" w:rsidP="001057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F762E9">
              <w:rPr>
                <w:lang w:eastAsia="en-US"/>
              </w:rPr>
              <w:t xml:space="preserve">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  <w:r>
              <w:rPr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do matematyki dla liceum ogólnokształcącego i technikum. Zakres podstawowy”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  <w:p w:rsidR="00F762E9" w:rsidRDefault="0010572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F762E9">
              <w:rPr>
                <w:lang w:eastAsia="en-US"/>
              </w:rPr>
              <w:t xml:space="preserve">akres rozszerzony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Więckowski, 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„Oblicza geografii 1. Zakres rozszerzony”,</w:t>
            </w:r>
            <w:r>
              <w:rPr>
                <w:lang w:eastAsia="en-US"/>
              </w:rPr>
              <w:br/>
              <w:t>„ Oblicza geografii 2. Zakres rozszerzony”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  <w:p w:rsidR="00F762E9" w:rsidRDefault="0010572C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</w:t>
            </w:r>
            <w:r w:rsidR="00F762E9">
              <w:rPr>
                <w:color w:val="000000" w:themeColor="text1"/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F762E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Chemia-</w:t>
            </w:r>
          </w:p>
          <w:p w:rsidR="00F762E9" w:rsidRDefault="0010572C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</w:t>
            </w:r>
            <w:r w:rsidR="00F762E9">
              <w:rPr>
                <w:color w:val="000000" w:themeColor="text1"/>
                <w:lang w:eastAsia="en-US"/>
              </w:rPr>
              <w:t>akres podstawowy- podręcznik z klasy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Fizyka – zakres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1001/2/2020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Informatyka*</w:t>
            </w:r>
          </w:p>
          <w:p w:rsidR="00F762E9" w:rsidRDefault="0010572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bookmarkStart w:id="0" w:name="_GoBack"/>
            <w:bookmarkEnd w:id="0"/>
            <w:r w:rsidR="00F762E9">
              <w:rPr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2. Podręcznik dla szkół ponadpodstawowych”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1052/2/2020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reklamy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Przekaz i komunikat w reklamie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t>M. Pańczyk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„Podstawy reklamy” </w:t>
            </w:r>
            <w:proofErr w:type="spellStart"/>
            <w:r>
              <w:rPr>
                <w:lang w:eastAsia="en-US"/>
              </w:rPr>
              <w:t>Cz.I</w:t>
            </w:r>
            <w:proofErr w:type="spellEnd"/>
            <w:r>
              <w:rPr>
                <w:lang w:eastAsia="en-US"/>
              </w:rPr>
              <w:t xml:space="preserve"> i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9B2C6E" w:rsidRDefault="00F762E9" w:rsidP="0091282A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Empi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Kampania reklamowa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t>M. Pańczyk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„Zarządzanie kampanią reklamową”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Empi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8F"/>
    <w:multiLevelType w:val="hybridMultilevel"/>
    <w:tmpl w:val="6C58F676"/>
    <w:lvl w:ilvl="0" w:tplc="BB869F62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E9"/>
    <w:rsid w:val="0010572C"/>
    <w:rsid w:val="00B34332"/>
    <w:rsid w:val="00F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2022-07-19T12:43:00Z</dcterms:created>
  <dcterms:modified xsi:type="dcterms:W3CDTF">2022-07-20T06:37:00Z</dcterms:modified>
</cp:coreProperties>
</file>