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842"/>
        <w:gridCol w:w="2410"/>
        <w:gridCol w:w="1984"/>
        <w:gridCol w:w="1843"/>
      </w:tblGrid>
      <w:tr w:rsidR="0057398D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Przedmiot</w:t>
            </w:r>
          </w:p>
          <w:p w:rsidR="0057398D" w:rsidRDefault="0057398D" w:rsidP="0091282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Autor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Tytuł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Wydawnictwo </w:t>
            </w:r>
          </w:p>
          <w:p w:rsidR="0057398D" w:rsidRDefault="0057398D" w:rsidP="0091282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dopuszczenia</w:t>
            </w:r>
          </w:p>
        </w:tc>
      </w:tr>
      <w:tr w:rsidR="0057398D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Język polski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Chmiel</w:t>
            </w: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Cisowska</w:t>
            </w: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Kościerzyńska</w:t>
            </w: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H. Kusy, </w:t>
            </w:r>
            <w:r>
              <w:rPr>
                <w:lang w:eastAsia="en-US"/>
              </w:rPr>
              <w:br/>
              <w:t>A. Równy</w:t>
            </w: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Wróblewska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Kontynuacja podręcznika z klasy I oraz</w:t>
            </w: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„Ponad słowami. Klasa 2. Podręcznik do języka polskiego dla liceum ogólnokształcącego</w:t>
            </w:r>
            <w:r>
              <w:rPr>
                <w:lang w:eastAsia="en-US"/>
              </w:rPr>
              <w:br/>
              <w:t xml:space="preserve"> i technikum”-</w:t>
            </w:r>
            <w:r>
              <w:rPr>
                <w:lang w:eastAsia="en-US"/>
              </w:rPr>
              <w:br/>
              <w:t xml:space="preserve"> części 1 i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1014/3/2020</w:t>
            </w: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1014/4/2020</w:t>
            </w:r>
          </w:p>
        </w:tc>
      </w:tr>
      <w:tr w:rsidR="0057398D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Język angielski </w:t>
            </w: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(kontynuacja języka głównego)*</w:t>
            </w:r>
            <w:r>
              <w:rPr>
                <w:lang w:eastAsia="en-US"/>
              </w:rPr>
              <w:br/>
              <w:t>Zakres podstawowy i rozszerzony</w:t>
            </w: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S. </w:t>
            </w:r>
            <w:proofErr w:type="spellStart"/>
            <w:r>
              <w:rPr>
                <w:lang w:eastAsia="en-US"/>
              </w:rPr>
              <w:t>Kay</w:t>
            </w:r>
            <w:proofErr w:type="spellEnd"/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V. Jones</w:t>
            </w: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D. </w:t>
            </w:r>
            <w:proofErr w:type="spellStart"/>
            <w:r>
              <w:rPr>
                <w:lang w:eastAsia="en-US"/>
              </w:rPr>
              <w:t>Brayshaw</w:t>
            </w:r>
            <w:proofErr w:type="spellEnd"/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B. Michałowski</w:t>
            </w: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B. </w:t>
            </w:r>
            <w:proofErr w:type="spellStart"/>
            <w:r>
              <w:rPr>
                <w:lang w:eastAsia="en-US"/>
              </w:rPr>
              <w:t>Trapnell</w:t>
            </w:r>
            <w:proofErr w:type="spellEnd"/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D. Russell</w:t>
            </w: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M. </w:t>
            </w:r>
            <w:proofErr w:type="spellStart"/>
            <w:r>
              <w:rPr>
                <w:lang w:eastAsia="en-US"/>
              </w:rPr>
              <w:t>Inglot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„</w:t>
            </w:r>
            <w:r>
              <w:rPr>
                <w:lang w:val="en-US" w:eastAsia="en-US"/>
              </w:rPr>
              <w:t>Focus 2 Second Edition”</w:t>
            </w:r>
          </w:p>
          <w:p w:rsidR="0057398D" w:rsidRPr="00E26E48" w:rsidRDefault="0057398D" w:rsidP="0091282A">
            <w:pPr>
              <w:rPr>
                <w:lang w:val="en-US" w:eastAsia="en-US"/>
              </w:rPr>
            </w:pPr>
          </w:p>
          <w:p w:rsidR="0057398D" w:rsidRPr="00E26E48" w:rsidRDefault="0057398D" w:rsidP="0091282A">
            <w:pPr>
              <w:rPr>
                <w:lang w:val="en-US" w:eastAsia="en-US"/>
              </w:rPr>
            </w:pPr>
          </w:p>
          <w:p w:rsidR="0057398D" w:rsidRPr="00E26E48" w:rsidRDefault="0057398D" w:rsidP="0091282A">
            <w:pPr>
              <w:rPr>
                <w:lang w:val="en-US"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val="en-US" w:eastAsia="en-US"/>
              </w:rPr>
            </w:pPr>
          </w:p>
          <w:p w:rsidR="0057398D" w:rsidRPr="00493AFA" w:rsidRDefault="0057398D" w:rsidP="0091282A">
            <w:pPr>
              <w:rPr>
                <w:lang w:val="en-US" w:eastAsia="en-US"/>
              </w:rPr>
            </w:pPr>
          </w:p>
          <w:p w:rsidR="0057398D" w:rsidRPr="00493AFA" w:rsidRDefault="0057398D" w:rsidP="0091282A">
            <w:pPr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val="en-US"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PEARSON</w:t>
            </w: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val="en-US"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947/2/2019</w:t>
            </w:r>
          </w:p>
          <w:p w:rsidR="0057398D" w:rsidRDefault="0057398D" w:rsidP="0091282A">
            <w:pPr>
              <w:spacing w:line="276" w:lineRule="auto"/>
              <w:rPr>
                <w:lang w:val="en-US"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val="en-US"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val="en-US"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val="en-US"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val="en-US"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val="en-US" w:eastAsia="en-US"/>
              </w:rPr>
            </w:pPr>
          </w:p>
        </w:tc>
      </w:tr>
      <w:tr w:rsidR="0057398D" w:rsidTr="0091282A">
        <w:trPr>
          <w:trHeight w:val="14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Język niemiecki</w:t>
            </w:r>
          </w:p>
          <w:p w:rsidR="0057398D" w:rsidRPr="00477553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Zakres podstawowy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  <w:p w:rsidR="0057398D" w:rsidRDefault="0057398D" w:rsidP="0057398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Kryczyńska</w:t>
            </w:r>
            <w:proofErr w:type="spellEnd"/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Pham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proofErr w:type="spellStart"/>
            <w:r>
              <w:rPr>
                <w:lang w:eastAsia="en-US"/>
              </w:rPr>
              <w:t>Effekt</w:t>
            </w:r>
            <w:proofErr w:type="spellEnd"/>
            <w:r>
              <w:rPr>
                <w:lang w:eastAsia="en-US"/>
              </w:rPr>
              <w:t xml:space="preserve"> 2” +zeszyt ćwiczeń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937/2/2019</w:t>
            </w: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1011/2/2019</w:t>
            </w:r>
          </w:p>
        </w:tc>
      </w:tr>
      <w:tr w:rsidR="0057398D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Historia</w:t>
            </w: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Zakres podstawowy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A. Kucharski </w:t>
            </w:r>
            <w:r>
              <w:rPr>
                <w:lang w:eastAsia="en-US"/>
              </w:rPr>
              <w:br/>
              <w:t>A. Niewęgłowska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„Poznać przeszłość 2”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1021/2/2020</w:t>
            </w:r>
          </w:p>
        </w:tc>
      </w:tr>
      <w:tr w:rsidR="0057398D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Pr="00730660" w:rsidRDefault="0057398D" w:rsidP="0091282A">
            <w:r w:rsidRPr="00730660">
              <w:t>Matematyka</w:t>
            </w:r>
            <w:r>
              <w:t xml:space="preserve"> – zakres rozszerzony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rFonts w:ascii="Roboto" w:hAnsi="Roboto"/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rFonts w:ascii="Roboto" w:hAnsi="Roboto"/>
                <w:color w:val="000000" w:themeColor="text1"/>
                <w:shd w:val="clear" w:color="auto" w:fill="FFFFFF"/>
                <w:lang w:eastAsia="en-US"/>
              </w:rPr>
              <w:t>W. Babiański</w:t>
            </w:r>
          </w:p>
          <w:p w:rsidR="0057398D" w:rsidRDefault="0057398D" w:rsidP="0091282A">
            <w:pPr>
              <w:spacing w:line="276" w:lineRule="auto"/>
              <w:rPr>
                <w:rFonts w:ascii="Roboto" w:hAnsi="Roboto"/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rFonts w:ascii="Roboto" w:hAnsi="Roboto"/>
                <w:color w:val="000000" w:themeColor="text1"/>
                <w:shd w:val="clear" w:color="auto" w:fill="FFFFFF"/>
                <w:lang w:eastAsia="en-US"/>
              </w:rPr>
              <w:t>L. Chańko</w:t>
            </w:r>
          </w:p>
          <w:p w:rsidR="0057398D" w:rsidRDefault="0057398D" w:rsidP="0091282A">
            <w:r>
              <w:rPr>
                <w:rFonts w:ascii="Roboto" w:hAnsi="Roboto"/>
                <w:color w:val="000000" w:themeColor="text1"/>
                <w:shd w:val="clear" w:color="auto" w:fill="FFFFFF"/>
                <w:lang w:eastAsia="en-US"/>
              </w:rPr>
              <w:t xml:space="preserve"> K. </w:t>
            </w:r>
            <w:proofErr w:type="spellStart"/>
            <w:r>
              <w:rPr>
                <w:rFonts w:ascii="Roboto" w:hAnsi="Roboto"/>
                <w:color w:val="000000" w:themeColor="text1"/>
                <w:shd w:val="clear" w:color="auto" w:fill="FFFFFF"/>
                <w:lang w:eastAsia="en-US"/>
              </w:rPr>
              <w:t>Wej</w:t>
            </w:r>
            <w:proofErr w:type="spellEnd"/>
          </w:p>
          <w:p w:rsidR="0057398D" w:rsidRDefault="0057398D" w:rsidP="0091282A"/>
          <w:p w:rsidR="0057398D" w:rsidRPr="00730660" w:rsidRDefault="0057398D" w:rsidP="0091282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hd w:val="clear" w:color="auto" w:fill="FFFFFF"/>
              <w:spacing w:line="276" w:lineRule="auto"/>
              <w:outlineLvl w:val="0"/>
              <w:rPr>
                <w:b/>
                <w:bCs/>
                <w:color w:val="000000" w:themeColor="text1"/>
                <w:kern w:val="36"/>
                <w:lang w:eastAsia="en-US"/>
              </w:rPr>
            </w:pPr>
            <w:r>
              <w:rPr>
                <w:rFonts w:ascii="Roboto" w:hAnsi="Roboto"/>
                <w:bCs/>
                <w:color w:val="000000" w:themeColor="text1"/>
                <w:kern w:val="36"/>
                <w:lang w:eastAsia="en-US"/>
              </w:rPr>
              <w:t>„</w:t>
            </w:r>
            <w:r>
              <w:rPr>
                <w:bCs/>
                <w:color w:val="000000" w:themeColor="text1"/>
                <w:kern w:val="36"/>
                <w:lang w:eastAsia="en-US"/>
              </w:rPr>
              <w:t>Matematyka1.</w:t>
            </w:r>
          </w:p>
          <w:p w:rsidR="0057398D" w:rsidRPr="00730660" w:rsidRDefault="0057398D" w:rsidP="0091282A">
            <w:r>
              <w:rPr>
                <w:color w:val="000000" w:themeColor="text1"/>
                <w:lang w:eastAsia="en-US"/>
              </w:rPr>
              <w:t>Podręcznik do matematyki dla liceum ogólnokształcącego i technikum. Zakres podstawowy i rozszerzony</w:t>
            </w:r>
            <w:r>
              <w:rPr>
                <w:color w:val="4C4C4C"/>
                <w:lang w:eastAsia="en-US"/>
              </w:rPr>
              <w:t>.”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Pr="00730660" w:rsidRDefault="0057398D" w:rsidP="0091282A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Pr="00730660" w:rsidRDefault="0057398D" w:rsidP="0091282A">
            <w:r>
              <w:rPr>
                <w:lang w:eastAsia="en-US"/>
              </w:rPr>
              <w:t>988/1/2019</w:t>
            </w:r>
          </w:p>
        </w:tc>
      </w:tr>
      <w:tr w:rsidR="0057398D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Geografia- zakres podstawowy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T. Rachwał </w:t>
            </w:r>
            <w:r>
              <w:rPr>
                <w:lang w:eastAsia="en-US"/>
              </w:rPr>
              <w:br/>
              <w:t xml:space="preserve">R. </w:t>
            </w:r>
            <w:proofErr w:type="spellStart"/>
            <w:r>
              <w:rPr>
                <w:lang w:eastAsia="en-US"/>
              </w:rPr>
              <w:t>Uliszak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br/>
              <w:t xml:space="preserve">K. </w:t>
            </w:r>
            <w:proofErr w:type="spellStart"/>
            <w:r>
              <w:rPr>
                <w:lang w:eastAsia="en-US"/>
              </w:rPr>
              <w:t>Wiedermann</w:t>
            </w:r>
            <w:proofErr w:type="spellEnd"/>
            <w:r>
              <w:rPr>
                <w:lang w:eastAsia="en-US"/>
              </w:rPr>
              <w:t>,</w:t>
            </w:r>
            <w:r>
              <w:rPr>
                <w:lang w:eastAsia="en-US"/>
              </w:rPr>
              <w:br/>
              <w:t xml:space="preserve"> P. </w:t>
            </w:r>
            <w:proofErr w:type="spellStart"/>
            <w:r>
              <w:rPr>
                <w:lang w:eastAsia="en-US"/>
              </w:rPr>
              <w:t>Kroh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„Oblicza geografii 2. Zakres podstawowy”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983/2/2020</w:t>
            </w:r>
          </w:p>
        </w:tc>
      </w:tr>
      <w:tr w:rsidR="0057398D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Biologia</w:t>
            </w:r>
          </w:p>
          <w:p w:rsidR="0057398D" w:rsidRDefault="00B511C3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z</w:t>
            </w:r>
            <w:r w:rsidR="0057398D">
              <w:rPr>
                <w:color w:val="000000" w:themeColor="text1"/>
                <w:lang w:eastAsia="en-US"/>
              </w:rPr>
              <w:t>akres podstawowy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57398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Helmin</w:t>
            </w:r>
            <w:proofErr w:type="spellEnd"/>
          </w:p>
          <w:p w:rsidR="0057398D" w:rsidRDefault="0057398D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J. Holeczek</w:t>
            </w:r>
          </w:p>
          <w:p w:rsidR="0057398D" w:rsidRDefault="0057398D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„Biologia na czasie 2”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1006/2/2020</w:t>
            </w:r>
          </w:p>
        </w:tc>
      </w:tr>
      <w:tr w:rsidR="0057398D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Chemia-</w:t>
            </w:r>
          </w:p>
          <w:p w:rsidR="0057398D" w:rsidRDefault="00B511C3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z</w:t>
            </w:r>
            <w:r w:rsidR="0057398D">
              <w:rPr>
                <w:color w:val="000000" w:themeColor="text1"/>
                <w:lang w:eastAsia="en-US"/>
              </w:rPr>
              <w:t>akres podstawowy- podręcznik z klasy 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lastRenderedPageBreak/>
              <w:t xml:space="preserve">R. </w:t>
            </w:r>
            <w:proofErr w:type="spellStart"/>
            <w:r>
              <w:rPr>
                <w:color w:val="000000" w:themeColor="text1"/>
                <w:lang w:val="en-US" w:eastAsia="en-US"/>
              </w:rPr>
              <w:t>Hassa</w:t>
            </w:r>
            <w:proofErr w:type="spellEnd"/>
          </w:p>
          <w:p w:rsidR="0057398D" w:rsidRDefault="0057398D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lastRenderedPageBreak/>
              <w:t xml:space="preserve">J. </w:t>
            </w:r>
            <w:proofErr w:type="spellStart"/>
            <w:r>
              <w:rPr>
                <w:color w:val="000000" w:themeColor="text1"/>
                <w:lang w:val="en-US" w:eastAsia="en-US"/>
              </w:rPr>
              <w:t>Mrzigod</w:t>
            </w:r>
            <w:proofErr w:type="spellEnd"/>
          </w:p>
          <w:p w:rsidR="0057398D" w:rsidRDefault="0057398D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A. </w:t>
            </w:r>
            <w:proofErr w:type="spellStart"/>
            <w:r>
              <w:rPr>
                <w:color w:val="000000" w:themeColor="text1"/>
                <w:lang w:val="en-US" w:eastAsia="en-US"/>
              </w:rPr>
              <w:t>Mrzigod</w:t>
            </w:r>
            <w:proofErr w:type="spellEnd"/>
          </w:p>
          <w:p w:rsidR="0057398D" w:rsidRDefault="0057398D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„To jest chemia 1”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994/2019</w:t>
            </w:r>
          </w:p>
        </w:tc>
      </w:tr>
      <w:tr w:rsidR="0057398D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Fizyka- zakres rozszerzony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Braun</w:t>
            </w:r>
            <w:r>
              <w:rPr>
                <w:lang w:eastAsia="en-US"/>
              </w:rPr>
              <w:br/>
              <w:t xml:space="preserve">A. .Byczuk   </w:t>
            </w: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K. Byczuk</w:t>
            </w:r>
            <w:r>
              <w:rPr>
                <w:lang w:eastAsia="en-US"/>
              </w:rPr>
              <w:br/>
              <w:t>E. Wójtowicz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„Zrozumieć fizykę 2”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1002/2/2020</w:t>
            </w:r>
          </w:p>
        </w:tc>
      </w:tr>
      <w:tr w:rsidR="0057398D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Informatyka*</w:t>
            </w:r>
            <w:r w:rsidR="00B511C3">
              <w:rPr>
                <w:lang w:eastAsia="en-US"/>
              </w:rPr>
              <w:t>-</w:t>
            </w:r>
            <w:bookmarkStart w:id="0" w:name="_GoBack"/>
            <w:bookmarkEnd w:id="0"/>
          </w:p>
          <w:p w:rsidR="0057398D" w:rsidRDefault="00B511C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</w:t>
            </w:r>
            <w:r w:rsidR="0057398D">
              <w:rPr>
                <w:lang w:eastAsia="en-US"/>
              </w:rPr>
              <w:t>akres podstawowy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W. Hermanowski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„Informatyka 2. Podręcznik dla szkół ponadpodstawowych”</w:t>
            </w: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OPERON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1052/2/2020</w:t>
            </w:r>
          </w:p>
        </w:tc>
      </w:tr>
      <w:tr w:rsidR="0057398D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Podstawy przedsiębiorczości</w:t>
            </w: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T. Rachwał</w:t>
            </w: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Z. Makieła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„Krok w przedsiębiorczość 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1039/2020/z 1</w:t>
            </w:r>
          </w:p>
        </w:tc>
      </w:tr>
      <w:tr w:rsidR="0057398D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Podstawy mechatroniki</w:t>
            </w: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Praca zbiorowa M. Olszewski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„Podstawy mechatroniki”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</w:tc>
      </w:tr>
      <w:tr w:rsidR="0057398D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Podstawy technologii i konstrukcji mechanicznych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57398D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Górecki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„Technologia ogólna. Podstawy technologii mechanicznych”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</w:tc>
      </w:tr>
      <w:tr w:rsidR="0057398D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Urządzenia i systemy mechatroniczne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Praca  zbiorowa  </w:t>
            </w:r>
            <w:r>
              <w:rPr>
                <w:lang w:eastAsia="en-US"/>
              </w:rPr>
              <w:br/>
              <w:t>M. Olszewski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„Urządzenia i systemy Mechatroniczne. Cz. I”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</w:tc>
      </w:tr>
      <w:tr w:rsidR="0057398D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Montaż i pomiar elementów i podzespołów mechatronicznych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P. Tokarz</w:t>
            </w: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R. </w:t>
            </w:r>
            <w:proofErr w:type="spellStart"/>
            <w:r>
              <w:rPr>
                <w:lang w:eastAsia="en-US"/>
              </w:rPr>
              <w:t>Dziurski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„Pracownia mechatroniki. Technik mechatronik”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</w:tc>
      </w:tr>
      <w:tr w:rsidR="0057398D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Rysunek techniczny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57398D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Figurski</w:t>
            </w: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S. Papis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„Rysunek techniczny zawodowy w branży mechanicznej”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</w:tc>
      </w:tr>
    </w:tbl>
    <w:p w:rsidR="00B34332" w:rsidRDefault="00B34332"/>
    <w:sectPr w:rsidR="00B34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328F"/>
    <w:multiLevelType w:val="hybridMultilevel"/>
    <w:tmpl w:val="6C58F676"/>
    <w:lvl w:ilvl="0" w:tplc="BB869F62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6D2FD0"/>
    <w:multiLevelType w:val="hybridMultilevel"/>
    <w:tmpl w:val="0F70A5C8"/>
    <w:lvl w:ilvl="0" w:tplc="04150015">
      <w:start w:val="1"/>
      <w:numFmt w:val="upperLetter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425740B3"/>
    <w:multiLevelType w:val="hybridMultilevel"/>
    <w:tmpl w:val="09C08A26"/>
    <w:lvl w:ilvl="0" w:tplc="0415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88228F"/>
    <w:multiLevelType w:val="hybridMultilevel"/>
    <w:tmpl w:val="DEC6F374"/>
    <w:lvl w:ilvl="0" w:tplc="04150015">
      <w:start w:val="10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8D"/>
    <w:rsid w:val="0057398D"/>
    <w:rsid w:val="00B34332"/>
    <w:rsid w:val="00B5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2022-07-19T12:33:00Z</dcterms:created>
  <dcterms:modified xsi:type="dcterms:W3CDTF">2022-07-20T06:26:00Z</dcterms:modified>
</cp:coreProperties>
</file>